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941" w:rsidRDefault="00382941" w:rsidP="00382941">
      <w:pPr>
        <w:tabs>
          <w:tab w:val="left" w:pos="3435"/>
        </w:tabs>
        <w:spacing w:after="0"/>
        <w:rPr>
          <w:sz w:val="28"/>
          <w:szCs w:val="28"/>
          <w:lang w:val="uk-UA"/>
        </w:rPr>
      </w:pPr>
      <w:r w:rsidRPr="00600F99">
        <w:rPr>
          <w:noProof/>
          <w:sz w:val="28"/>
          <w:szCs w:val="28"/>
        </w:rPr>
        <w:drawing>
          <wp:anchor distT="0" distB="0" distL="114935" distR="114935" simplePos="0" relativeHeight="251659264" behindDoc="0" locked="0" layoutInCell="1" allowOverlap="1" wp14:anchorId="5DA328AB" wp14:editId="575C0149">
            <wp:simplePos x="0" y="0"/>
            <wp:positionH relativeFrom="column">
              <wp:posOffset>2234565</wp:posOffset>
            </wp:positionH>
            <wp:positionV relativeFrom="paragraph">
              <wp:posOffset>-148590</wp:posOffset>
            </wp:positionV>
            <wp:extent cx="1524000" cy="800100"/>
            <wp:effectExtent l="1905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800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82941" w:rsidRDefault="00382941" w:rsidP="00382941">
      <w:pPr>
        <w:tabs>
          <w:tab w:val="left" w:pos="3435"/>
        </w:tabs>
        <w:spacing w:after="0"/>
        <w:rPr>
          <w:sz w:val="28"/>
          <w:szCs w:val="28"/>
          <w:lang w:val="uk-UA"/>
        </w:rPr>
      </w:pPr>
    </w:p>
    <w:p w:rsidR="00382941" w:rsidRDefault="00382941" w:rsidP="00382941">
      <w:pPr>
        <w:tabs>
          <w:tab w:val="left" w:pos="3435"/>
        </w:tabs>
        <w:spacing w:after="0"/>
        <w:rPr>
          <w:sz w:val="28"/>
          <w:szCs w:val="28"/>
          <w:lang w:val="uk-UA"/>
        </w:rPr>
      </w:pPr>
    </w:p>
    <w:p w:rsidR="00382941" w:rsidRPr="006B3A27" w:rsidRDefault="00382941" w:rsidP="00382941">
      <w:pPr>
        <w:tabs>
          <w:tab w:val="left" w:pos="343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B3A27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382941" w:rsidRPr="006B3A27" w:rsidRDefault="00382941" w:rsidP="00382941">
      <w:pPr>
        <w:tabs>
          <w:tab w:val="left" w:pos="343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B3A27">
        <w:rPr>
          <w:rFonts w:ascii="Times New Roman" w:hAnsi="Times New Roman" w:cs="Times New Roman"/>
          <w:b/>
          <w:sz w:val="28"/>
          <w:szCs w:val="28"/>
          <w:lang w:val="uk-UA"/>
        </w:rPr>
        <w:t>ОДЕСЬКА ОБЛАСТЬ</w:t>
      </w:r>
    </w:p>
    <w:p w:rsidR="00382941" w:rsidRPr="006B3A27" w:rsidRDefault="00382941" w:rsidP="00382941">
      <w:pPr>
        <w:tabs>
          <w:tab w:val="left" w:pos="343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B3A27">
        <w:rPr>
          <w:rFonts w:ascii="Times New Roman" w:hAnsi="Times New Roman" w:cs="Times New Roman"/>
          <w:b/>
          <w:sz w:val="28"/>
          <w:szCs w:val="28"/>
          <w:lang w:val="uk-UA"/>
        </w:rPr>
        <w:t>АРЦИЗЬКИЙ РАЙОН</w:t>
      </w:r>
    </w:p>
    <w:p w:rsidR="00382941" w:rsidRDefault="00382941" w:rsidP="00382941">
      <w:pPr>
        <w:tabs>
          <w:tab w:val="left" w:pos="343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B3A27">
        <w:rPr>
          <w:rFonts w:ascii="Times New Roman" w:hAnsi="Times New Roman" w:cs="Times New Roman"/>
          <w:b/>
          <w:sz w:val="28"/>
          <w:szCs w:val="28"/>
          <w:lang w:val="uk-UA"/>
        </w:rPr>
        <w:t>АРЦИЗЬКА МІСЬКА РАДА</w:t>
      </w:r>
    </w:p>
    <w:p w:rsidR="00382941" w:rsidRDefault="00382941" w:rsidP="00382941">
      <w:pPr>
        <w:rPr>
          <w:lang w:val="uk-UA"/>
        </w:rPr>
      </w:pPr>
    </w:p>
    <w:p w:rsidR="00382941" w:rsidRDefault="00382941" w:rsidP="0038294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433D1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382941" w:rsidRPr="003652BE" w:rsidRDefault="00382941" w:rsidP="0038294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652B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розгляд депутатського запиту депутата Арцизької міської ради Кривцова Сергія Миколайовича</w:t>
      </w:r>
    </w:p>
    <w:p w:rsidR="00382941" w:rsidRDefault="00382941" w:rsidP="00382941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382941" w:rsidRDefault="00382941" w:rsidP="003829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п. 13 ст. 26 Закону України «Про місцеве самоврядування в Україні», та у відповідності до ст. 19 Регламенту Арцизької міської ради, розглянувши запит депутата Арцизької міської ради щодо можливості будівництва об’їзної дороги в м. Арциз та порушення правил руху перевізниками великовантажних автомобілів по вул. Тарутинській в м. Арциз, Арцизька міська рада </w:t>
      </w:r>
    </w:p>
    <w:p w:rsidR="00382941" w:rsidRPr="00F34D77" w:rsidRDefault="00382941" w:rsidP="003829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82941" w:rsidRDefault="00382941" w:rsidP="0038294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И Р І Ш И Л А :</w:t>
      </w:r>
    </w:p>
    <w:p w:rsidR="00D562CB" w:rsidRDefault="00D562CB" w:rsidP="0038294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382941" w:rsidRDefault="00382941" w:rsidP="006C069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 задоволенні вимог, наведених у запиті депутата Арцизької міської ради Кривцова Сергія Миколайовича відмовити у зв’язку з тим, що автомобільний шлях по вул.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Тарутинська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належить до </w:t>
      </w:r>
      <w:r w:rsidR="006C069E" w:rsidRPr="006C069E">
        <w:rPr>
          <w:rFonts w:ascii="Times New Roman" w:hAnsi="Times New Roman" w:cs="Times New Roman"/>
          <w:sz w:val="28"/>
          <w:szCs w:val="28"/>
          <w:lang w:val="uk-UA"/>
        </w:rPr>
        <w:t>служби автомобільних доріг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Одеської області.</w:t>
      </w:r>
    </w:p>
    <w:p w:rsidR="00382941" w:rsidRDefault="00382941" w:rsidP="00D562C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Звернутись до служби автомобільних доріг в Одеській області з пропозицією про спів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фінансування робіт з ремонту доріг по вул. Чкалова, вул. Тарутинській, дороги Т-16-08 (ділянка від вул. Космонавтів до перехрестя доріг у напрямку до с. Прямобалка).</w:t>
      </w:r>
    </w:p>
    <w:p w:rsidR="00382941" w:rsidRDefault="00382941" w:rsidP="00D562C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постійні депутатські комісії з питань транспорту, торгівлі та підприємництва, житлово-комунального господарства та благоустрою.</w:t>
      </w:r>
    </w:p>
    <w:p w:rsidR="00382941" w:rsidRDefault="00382941" w:rsidP="0038294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82941" w:rsidRDefault="00382941" w:rsidP="0038294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82941" w:rsidRDefault="00382941" w:rsidP="0038294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82941" w:rsidRPr="00382941" w:rsidRDefault="00382941" w:rsidP="0038294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82941" w:rsidRDefault="00382941" w:rsidP="00382941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  <w:r w:rsidRPr="0019187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D562C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В.М. Міхов</w:t>
      </w:r>
    </w:p>
    <w:p w:rsidR="00382941" w:rsidRDefault="00382941" w:rsidP="00382941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82941" w:rsidRDefault="00382941" w:rsidP="00382941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26 жовтня 2016 р.</w:t>
      </w:r>
    </w:p>
    <w:p w:rsidR="00382941" w:rsidRPr="00191874" w:rsidRDefault="00382941" w:rsidP="00382941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82941" w:rsidRPr="00071735" w:rsidRDefault="00D562CB" w:rsidP="00382941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32FF9">
        <w:rPr>
          <w:rFonts w:ascii="Times New Roman" w:hAnsi="Times New Roman" w:cs="Times New Roman"/>
          <w:b/>
          <w:sz w:val="28"/>
          <w:szCs w:val="28"/>
          <w:lang w:val="uk-UA"/>
        </w:rPr>
        <w:t>№ 423</w:t>
      </w:r>
      <w:r w:rsidR="00382941" w:rsidRPr="00232F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32FF9"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="00382941" w:rsidRPr="00232FF9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="003829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</w:p>
    <w:p w:rsidR="00BE2F5C" w:rsidRPr="00382941" w:rsidRDefault="00BE2F5C">
      <w:pPr>
        <w:rPr>
          <w:lang w:val="uk-UA"/>
        </w:rPr>
      </w:pPr>
    </w:p>
    <w:sectPr w:rsidR="00BE2F5C" w:rsidRPr="00382941" w:rsidSect="00C15D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8C75B4"/>
    <w:multiLevelType w:val="hybridMultilevel"/>
    <w:tmpl w:val="45D685E8"/>
    <w:lvl w:ilvl="0" w:tplc="32BA72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A236955"/>
    <w:multiLevelType w:val="hybridMultilevel"/>
    <w:tmpl w:val="69EAAF38"/>
    <w:lvl w:ilvl="0" w:tplc="DDF6B7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941"/>
    <w:rsid w:val="00232FF9"/>
    <w:rsid w:val="00382941"/>
    <w:rsid w:val="006C069E"/>
    <w:rsid w:val="00BE2F5C"/>
    <w:rsid w:val="00D56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94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29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94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29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</dc:creator>
  <cp:lastModifiedBy>Admin</cp:lastModifiedBy>
  <cp:revision>3</cp:revision>
  <cp:lastPrinted>2016-11-01T13:18:00Z</cp:lastPrinted>
  <dcterms:created xsi:type="dcterms:W3CDTF">2016-11-01T13:02:00Z</dcterms:created>
  <dcterms:modified xsi:type="dcterms:W3CDTF">2016-11-07T09:00:00Z</dcterms:modified>
</cp:coreProperties>
</file>